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uppressLineNumbers/>
        <w:jc w:val="both"/>
        <w:rPr>
          <w:lang w:val="pt-BR" w:eastAsia="en-US" w:bidi="ar-SA"/>
        </w:rPr>
      </w:pPr>
      <w:r>
        <w:rPr>
          <w:b/>
          <w:lang w:val="pt-BR" w:eastAsia="en-US" w:bidi="ar-SA"/>
        </w:rPr>
        <w:t>ATA DA 374ª REUNIÃO ORDINÁRIA DO CONSELHO UNIVERSITÁRIO DA UNIVERSIDADE FEDERAL RURAL DO RIO DE JANEIRO, REALIZADA EM 16 DE DEZEMBRO DE 2020.</w:t>
      </w:r>
    </w:p>
    <w:p>
      <w:pPr>
        <w:pStyle w:val="Normal"/>
        <w:suppressLineNumbers/>
        <w:jc w:val="both"/>
        <w:rPr>
          <w:b/>
          <w:b/>
        </w:rPr>
      </w:pPr>
      <w:r>
        <w:rPr>
          <w:b/>
        </w:rPr>
      </w:r>
    </w:p>
    <w:p>
      <w:pPr>
        <w:pStyle w:val="Normal"/>
        <w:bidi w:val="0"/>
        <w:spacing w:before="0" w:after="120"/>
        <w:jc w:val="both"/>
        <w:rPr/>
      </w:pPr>
      <w:r>
        <w:rPr>
          <w:rFonts w:cs="Times New Roman"/>
          <w:lang w:val="pt-BR" w:eastAsia="en-US" w:bidi="ar-SA"/>
        </w:rPr>
        <w:t>Às catorze horas e vinte e seis minutos do dia dezesseis de dezembro de dois mil e vinte, no ambiente virtual “Conferência Web” da Rede Nacional de Ensino e Pesquisa, teve início a Tricentésima Septuagésima Quarta Reunião Ordinária do Conselho Universitário, sob a presidência do Senhor Reitor, RICARDO LUIZ LOURO BERBARA, e contando com a presença dos conselheiros:</w:t>
      </w:r>
      <w:bookmarkStart w:id="0" w:name="docs-internal-guid-7899c862-7fff-3689-7e"/>
      <w:bookmarkEnd w:id="0"/>
      <w:r>
        <w:rPr>
          <w:rFonts w:cs="Times New Roman"/>
          <w:bCs/>
          <w:lang w:val="pt-BR" w:eastAsia="en-US" w:bidi="ar-SA"/>
        </w:rPr>
        <w:t xml:space="preserve"> </w:t>
      </w:r>
      <w:r>
        <w:rPr>
          <w:b w:val="false"/>
          <w:bCs w:val="false"/>
          <w:i w:val="false"/>
          <w:smallCaps/>
          <w:strike w:val="false"/>
          <w:dstrike w:val="false"/>
          <w:color w:val="000000"/>
          <w:sz w:val="24"/>
          <w:szCs w:val="24"/>
          <w:u w:val="none" w:color="FFFFFF"/>
          <w:effect w:val="none"/>
          <w:lang w:val="pt-BR" w:bidi="ar-SA"/>
        </w:rPr>
        <w:t xml:space="preserve">AMPARO VILLA CUPOLILLO, ANA CRISTINA SOUZA DOS SANTOS, </w:t>
      </w:r>
      <w:r>
        <w:rPr>
          <w:b w:val="false"/>
          <w:bCs w:val="false"/>
          <w:i w:val="false"/>
          <w:caps w:val="false"/>
          <w:smallCaps w:val="false"/>
          <w:strike w:val="false"/>
          <w:dstrike w:val="false"/>
          <w:color w:val="000000"/>
          <w:sz w:val="24"/>
          <w:szCs w:val="24"/>
          <w:u w:val="none" w:color="FFFFFF"/>
          <w:effect w:val="none"/>
          <w:lang w:val="pt-BR" w:bidi="ar-SA"/>
        </w:rPr>
        <w:t xml:space="preserve">BEATRIZ MENDES PESSOA, CESAR AUGUSTO DA ROS, </w:t>
      </w:r>
      <w:r>
        <w:rPr>
          <w:b w:val="false"/>
          <w:bCs w:val="false"/>
          <w:i w:val="false"/>
          <w:smallCaps/>
          <w:strike w:val="false"/>
          <w:dstrike w:val="false"/>
          <w:color w:val="000000"/>
          <w:sz w:val="24"/>
          <w:szCs w:val="24"/>
          <w:u w:val="none" w:color="FFFFFF"/>
          <w:effect w:val="none"/>
          <w:lang w:val="pt-BR" w:bidi="ar-SA"/>
        </w:rPr>
        <w:t xml:space="preserve">CRISTINA MARIA BARRA, DANIEL RIBEIRO DE OLIVEIRA, ELISA GUARANÁ DE CASTRO, GUILHERME BRANDÃO PINTO, JAIR FELIPE GARCIA PEREIRA RAMALHO, JULIANA ARRUDA, MARIA DO ROSÁRIO DA SILVA ROXO, MILIANE MOREIRA SOARES DE SOUZA, NILSON BRITO DE CARVALHO, PAULO COSME DE OLIVEIRA, PAULO SERGIO DOS SANTOS LELES, ROBERTO DE SOUZA RODRIGUES. </w:t>
      </w:r>
      <w:r>
        <w:rPr>
          <w:lang w:val="pt-BR" w:bidi="ar-SA"/>
        </w:rPr>
        <w:t xml:space="preserve">Participaram da reunião, ainda, a representante do Sindicato dos Trabalhadores em Educação da UFRRJ (SINTUR), IVANILDA OLIVEIRA SILVA REIS. Verificada a existência de quórum regimental, o Senhor Presidente declarou aberta a sessão cumprimentando a todos. Solicitou aos presentes que se fizesse um minuto de silêncio em memória das vítimas da COVID-19. </w:t>
      </w:r>
      <w:r>
        <w:rPr>
          <w:color w:val="auto"/>
          <w:sz w:val="24"/>
          <w:szCs w:val="24"/>
          <w:lang w:val="pt-BR" w:bidi="ar-SA"/>
        </w:rPr>
        <w:t xml:space="preserve">Dando início à ordem do dia, o Senhor Presidente procedeu aos INFORMES. O conselheiro ROBERTO DE SOUZA RODRIGUES reportou problemas no abastecimento de energia elétrica e a atuação da empresa LIGHT para saná-los, bem como informou do processo de aquisição de novos condicionadores de ar mais eficientes para o Pavilhão de Aulas Teóricas, para o Colégio Técnico e para o Instituto de Veterinária. A conselheira MARIA DO ROSÁRIO DA SILVA ROXO reportou o resultado da consulta pública para a Diretoria do Instituto de Ciências Humanas e Sociais, na qual foram eleitos </w:t>
      </w:r>
      <w:r>
        <w:rPr>
          <w:b w:val="false"/>
          <w:i w:val="false"/>
          <w:caps/>
          <w:color w:val="auto"/>
          <w:spacing w:val="0"/>
          <w:sz w:val="24"/>
          <w:szCs w:val="24"/>
          <w:lang w:val="pt-BR" w:bidi="ar-SA"/>
        </w:rPr>
        <w:t xml:space="preserve">FLÁVIA BRAGA VIEIRA </w:t>
      </w:r>
      <w:r>
        <w:rPr>
          <w:color w:val="auto"/>
          <w:sz w:val="24"/>
          <w:szCs w:val="24"/>
          <w:lang w:val="pt-BR" w:bidi="ar-SA"/>
        </w:rPr>
        <w:t xml:space="preserve">e </w:t>
      </w:r>
      <w:r>
        <w:rPr>
          <w:b w:val="false"/>
          <w:i w:val="false"/>
          <w:caps/>
          <w:color w:val="auto"/>
          <w:spacing w:val="0"/>
          <w:sz w:val="24"/>
          <w:szCs w:val="24"/>
          <w:lang w:val="pt-BR" w:bidi="ar-SA"/>
        </w:rPr>
        <w:t xml:space="preserve">LUIZ FELIPE BRANDÃO OSÓRIO, </w:t>
      </w:r>
      <w:r>
        <w:rPr>
          <w:color w:val="auto"/>
          <w:sz w:val="24"/>
          <w:szCs w:val="24"/>
          <w:lang w:val="pt-BR" w:bidi="ar-SA"/>
        </w:rPr>
        <w:t>diretora e vice-diretor, respectivamente, e informou se tratar da sua última participação neste colegiado como diretora do referido instituto, momento no qual agradeceu por todo o período de participação.</w:t>
      </w:r>
      <w:bookmarkStart w:id="1" w:name="docs-internal-guid-84a3b827-7fff-05d6-48"/>
      <w:bookmarkEnd w:id="1"/>
      <w:r>
        <w:rPr>
          <w:color w:val="auto"/>
          <w:sz w:val="24"/>
          <w:szCs w:val="24"/>
          <w:lang w:val="pt-BR" w:bidi="ar-SA"/>
        </w:rPr>
        <w:t xml:space="preserve"> </w:t>
      </w:r>
      <w:r>
        <w:rPr>
          <w:b/>
          <w:bCs/>
          <w:i w:val="false"/>
          <w:caps w:val="false"/>
          <w:smallCaps w:val="false"/>
          <w:strike w:val="false"/>
          <w:dstrike w:val="false"/>
          <w:color w:val="auto"/>
          <w:sz w:val="24"/>
          <w:szCs w:val="24"/>
          <w:u w:val="none" w:color="FFFFFF"/>
          <w:effect w:val="none"/>
          <w:lang w:val="pt-BR" w:bidi="ar-SA"/>
        </w:rPr>
        <w:t>Apreciação das atas da 372ª e 373ª Reuniões Ordinárias</w:t>
      </w:r>
      <w:r>
        <w:rPr>
          <w:b w:val="false"/>
          <w:i w:val="false"/>
          <w:caps w:val="false"/>
          <w:smallCaps w:val="false"/>
          <w:strike w:val="false"/>
          <w:dstrike w:val="false"/>
          <w:color w:val="auto"/>
          <w:sz w:val="24"/>
          <w:szCs w:val="24"/>
          <w:u w:val="none" w:color="FFFFFF"/>
          <w:effect w:val="none"/>
          <w:lang w:val="pt-BR" w:bidi="ar-SA"/>
        </w:rPr>
        <w:t xml:space="preserve">. Em votação, </w:t>
      </w:r>
      <w:r>
        <w:rPr>
          <w:b/>
          <w:bCs/>
          <w:i w:val="false"/>
          <w:caps w:val="false"/>
          <w:smallCaps w:val="false"/>
          <w:strike w:val="false"/>
          <w:dstrike w:val="false"/>
          <w:color w:val="auto"/>
          <w:sz w:val="24"/>
          <w:szCs w:val="24"/>
          <w:u w:val="none" w:color="FFFFFF"/>
          <w:effect w:val="none"/>
          <w:lang w:val="pt-BR" w:bidi="ar-SA"/>
        </w:rPr>
        <w:t>aprovadas por maioria</w:t>
      </w:r>
      <w:r>
        <w:rPr>
          <w:b w:val="false"/>
          <w:i w:val="false"/>
          <w:caps w:val="false"/>
          <w:smallCaps w:val="false"/>
          <w:strike w:val="false"/>
          <w:dstrike w:val="false"/>
          <w:color w:val="auto"/>
          <w:sz w:val="24"/>
          <w:szCs w:val="24"/>
          <w:u w:val="none" w:color="FFFFFF"/>
          <w:effect w:val="none"/>
          <w:lang w:val="pt-BR" w:bidi="ar-SA"/>
        </w:rPr>
        <w:t xml:space="preserve"> com uma abstenção. </w:t>
      </w:r>
      <w:bookmarkStart w:id="2" w:name="docs-internal-guid-3066fad9-7fff-dc5a-0b"/>
      <w:bookmarkEnd w:id="2"/>
      <w:r>
        <w:rPr>
          <w:b w:val="false"/>
          <w:i w:val="false"/>
          <w:caps w:val="false"/>
          <w:smallCaps w:val="false"/>
          <w:strike w:val="false"/>
          <w:dstrike w:val="false"/>
          <w:color w:val="auto"/>
          <w:sz w:val="24"/>
          <w:szCs w:val="24"/>
          <w:u w:val="none" w:color="FFFFFF"/>
          <w:effect w:val="none"/>
          <w:lang w:val="pt-BR" w:bidi="ar-SA"/>
        </w:rPr>
        <w:t xml:space="preserve">Processo </w:t>
      </w:r>
      <w:r>
        <w:rPr>
          <w:b/>
          <w:bCs/>
          <w:i w:val="false"/>
          <w:caps w:val="false"/>
          <w:smallCaps w:val="false"/>
          <w:strike w:val="false"/>
          <w:dstrike w:val="false"/>
          <w:color w:val="auto"/>
          <w:sz w:val="24"/>
          <w:szCs w:val="24"/>
          <w:u w:val="none" w:color="FFFFFF"/>
          <w:effect w:val="none"/>
          <w:lang w:val="pt-BR" w:bidi="ar-SA"/>
        </w:rPr>
        <w:t>23083.029799/2020-09</w:t>
      </w:r>
      <w:r>
        <w:rPr>
          <w:b w:val="false"/>
          <w:i w:val="false"/>
          <w:caps w:val="false"/>
          <w:smallCaps w:val="false"/>
          <w:strike w:val="false"/>
          <w:dstrike w:val="false"/>
          <w:color w:val="auto"/>
          <w:sz w:val="24"/>
          <w:szCs w:val="24"/>
          <w:u w:val="none" w:color="FFFFFF"/>
          <w:effect w:val="none"/>
          <w:lang w:val="pt-BR" w:bidi="ar-SA"/>
        </w:rPr>
        <w:t xml:space="preserve">, da Pró-Reitoria de Assuntos Financeiros. Alteração do Regimento Interno da Pró-Reitoria de Assuntos Financeiros. </w:t>
      </w:r>
      <w:r>
        <w:rPr>
          <w:b/>
          <w:bCs/>
          <w:i w:val="false"/>
          <w:caps w:val="false"/>
          <w:smallCaps w:val="false"/>
          <w:strike w:val="false"/>
          <w:dstrike w:val="false"/>
          <w:color w:val="auto"/>
          <w:sz w:val="24"/>
          <w:szCs w:val="24"/>
          <w:u w:val="none" w:color="FFFFFF"/>
          <w:effect w:val="none"/>
          <w:lang w:val="pt-BR" w:bidi="ar-SA"/>
        </w:rPr>
        <w:t>Retirado de pauta</w:t>
      </w:r>
      <w:r>
        <w:rPr>
          <w:b w:val="false"/>
          <w:i w:val="false"/>
          <w:caps w:val="false"/>
          <w:smallCaps w:val="false"/>
          <w:strike w:val="false"/>
          <w:dstrike w:val="false"/>
          <w:color w:val="auto"/>
          <w:sz w:val="24"/>
          <w:szCs w:val="24"/>
          <w:u w:val="none" w:color="FFFFFF"/>
          <w:effect w:val="none"/>
          <w:lang w:val="pt-BR" w:bidi="ar-SA"/>
        </w:rPr>
        <w:t xml:space="preserve">. </w:t>
      </w:r>
      <w:r>
        <w:rPr>
          <w:color w:val="auto"/>
          <w:sz w:val="24"/>
          <w:szCs w:val="24"/>
          <w:lang w:val="pt-BR" w:bidi="ar-SA"/>
        </w:rPr>
        <w:t xml:space="preserve">Processo </w:t>
      </w:r>
      <w:r>
        <w:rPr>
          <w:b/>
          <w:bCs/>
          <w:color w:val="auto"/>
          <w:sz w:val="24"/>
          <w:szCs w:val="24"/>
          <w:lang w:val="pt-BR" w:bidi="ar-SA"/>
        </w:rPr>
        <w:t>23083.037481/2019-50</w:t>
      </w:r>
      <w:r>
        <w:rPr>
          <w:color w:val="auto"/>
          <w:sz w:val="24"/>
          <w:szCs w:val="24"/>
          <w:lang w:val="pt-BR" w:bidi="ar-SA"/>
        </w:rPr>
        <w:t xml:space="preserve">, do docente ADIVALDO HENRIQUE DA FONSECA. Solicitação de permanência em Próprio Nacional Residencial após aposentadoria como pesquisador 1 do CNPQ e professor permanente do curso de pós-graduação em Ciências Veterinárias. Relatado pela conselheira AMPARO VILLA CUPOLILLO. Em votação, </w:t>
      </w:r>
      <w:r>
        <w:rPr>
          <w:b/>
          <w:bCs/>
          <w:color w:val="auto"/>
          <w:sz w:val="24"/>
          <w:szCs w:val="24"/>
          <w:lang w:val="pt-BR" w:bidi="ar-SA"/>
        </w:rPr>
        <w:t>aprovado por maioria</w:t>
      </w:r>
      <w:r>
        <w:rPr>
          <w:color w:val="auto"/>
          <w:sz w:val="24"/>
          <w:szCs w:val="24"/>
          <w:lang w:val="pt-BR" w:bidi="ar-SA"/>
        </w:rPr>
        <w:t xml:space="preserve"> com dois votos contrários. </w:t>
      </w:r>
      <w:r>
        <w:rPr>
          <w:b/>
          <w:bCs/>
          <w:color w:val="auto"/>
          <w:sz w:val="24"/>
          <w:szCs w:val="24"/>
          <w:lang w:val="pt-BR" w:bidi="ar-SA"/>
        </w:rPr>
        <w:t>Calendário de Reuniões Ordinárias em 2021.</w:t>
      </w:r>
      <w:r>
        <w:rPr>
          <w:color w:val="auto"/>
          <w:sz w:val="24"/>
          <w:szCs w:val="24"/>
          <w:lang w:val="pt-BR" w:bidi="ar-SA"/>
        </w:rPr>
        <w:t xml:space="preserve"> Em votação, </w:t>
      </w:r>
      <w:r>
        <w:rPr>
          <w:b/>
          <w:bCs/>
          <w:color w:val="auto"/>
          <w:sz w:val="24"/>
          <w:szCs w:val="24"/>
          <w:lang w:val="pt-BR" w:bidi="ar-SA"/>
        </w:rPr>
        <w:t>aprovado por unanimidade</w:t>
      </w:r>
      <w:r>
        <w:rPr>
          <w:color w:val="auto"/>
          <w:sz w:val="24"/>
          <w:szCs w:val="24"/>
          <w:lang w:val="pt-BR" w:bidi="ar-SA"/>
        </w:rPr>
        <w:t xml:space="preserve">. ASSUNTOS GERAIS. O conselheiro JAIR FELIPE GARCIA PEREIRA informou sobre a comemoração dos 30 anos da </w:t>
      </w:r>
      <w:r>
        <w:rPr>
          <w:rStyle w:val="Nfase"/>
          <w:b w:val="false"/>
          <w:bCs w:val="false"/>
          <w:i w:val="false"/>
          <w:caps w:val="false"/>
          <w:smallCaps w:val="false"/>
          <w:color w:val="auto"/>
          <w:spacing w:val="0"/>
          <w:sz w:val="24"/>
          <w:szCs w:val="24"/>
          <w:lang w:val="pt-BR" w:bidi="ar-SA"/>
        </w:rPr>
        <w:t>Rede</w:t>
      </w:r>
      <w:r>
        <w:rPr>
          <w:rStyle w:val="Nfase"/>
          <w:b/>
          <w:i w:val="false"/>
          <w:caps w:val="false"/>
          <w:smallCaps w:val="false"/>
          <w:color w:val="auto"/>
          <w:spacing w:val="0"/>
          <w:sz w:val="24"/>
          <w:szCs w:val="24"/>
          <w:lang w:val="pt-BR" w:bidi="ar-SA"/>
        </w:rPr>
        <w:t xml:space="preserve"> </w:t>
      </w:r>
      <w:r>
        <w:rPr>
          <w:b w:val="false"/>
          <w:i w:val="false"/>
          <w:caps w:val="false"/>
          <w:smallCaps w:val="false"/>
          <w:color w:val="auto"/>
          <w:spacing w:val="0"/>
          <w:sz w:val="24"/>
          <w:szCs w:val="24"/>
          <w:lang w:val="pt-BR" w:bidi="ar-SA"/>
        </w:rPr>
        <w:t>Interuniversitária para o Desenvolvimento do Setor Sucroalcooleiro</w:t>
      </w:r>
      <w:r>
        <w:rPr>
          <w:color w:val="auto"/>
          <w:sz w:val="24"/>
          <w:szCs w:val="24"/>
          <w:lang w:val="pt-BR" w:bidi="ar-SA"/>
        </w:rPr>
        <w:t xml:space="preserve"> e dos 50 anos de estudos da variedade RB da cana-de-açúcar. </w:t>
      </w:r>
      <w:bookmarkStart w:id="3" w:name="__DdeLink__566_280388929"/>
      <w:r>
        <w:rPr>
          <w:rFonts w:eastAsia="Times New Roman" w:cs="Times New Roman"/>
          <w:b w:val="false"/>
          <w:bCs w:val="false"/>
          <w:i w:val="false"/>
          <w:iCs w:val="false"/>
          <w:color w:val="auto"/>
          <w:sz w:val="24"/>
          <w:szCs w:val="24"/>
          <w:highlight w:val="white"/>
          <w:lang w:val="pt-BR" w:eastAsia="pt-BR" w:bidi="ar-SA"/>
        </w:rPr>
        <w:t>Nada mais havendo a tratar, às catorze horas e cinquenta e nove minutos, o Senhor Presidente encerrou a reunião. Para constar, eu, JONES DE SOUSA, secretário executivo lotado na Secretaria Administrativa dos Órgãos Colegiados, lavrei a presente ata, a qual, após lida e aprovada, segue assinada por mim e pelos conselheiros</w:t>
      </w:r>
      <w:bookmarkEnd w:id="3"/>
      <w:r>
        <w:rPr>
          <w:rFonts w:eastAsia="Times New Roman" w:cs="Times New Roman"/>
          <w:b w:val="false"/>
          <w:bCs w:val="false"/>
          <w:i w:val="false"/>
          <w:iCs w:val="false"/>
          <w:color w:val="auto"/>
          <w:sz w:val="24"/>
          <w:szCs w:val="24"/>
          <w:highlight w:val="white"/>
          <w:lang w:val="pt-BR" w:eastAsia="pt-BR" w:bidi="ar-SA"/>
        </w:rPr>
        <w:t>.</w:t>
      </w:r>
    </w:p>
    <w:sectPr>
      <w:headerReference w:type="default" r:id="rId2"/>
      <w:footerReference w:type="default" r:id="rId3"/>
      <w:type w:val="nextPage"/>
      <w:pgSz w:w="11906" w:h="16838"/>
      <w:pgMar w:left="1134" w:right="1134" w:header="709" w:top="1134" w:footer="85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settings.xml><?xml version="1.0" encoding="utf-8"?>
<w:settings xmlns:w="http://schemas.openxmlformats.org/wordprocessingml/2006/main">
  <w:zoom w:percent="14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pt-BR" w:eastAsia="zh-CN" w:bidi="hi-IN"/>
      </w:rPr>
    </w:rPrDefault>
    <w:pPrDefault>
      <w:pPr/>
    </w:pPrDefault>
  </w:docDefaults>
  <w:style w:type="paragraph" w:styleId="Normal" w:default="1">
    <w:name w:val="Normal"/>
    <w:qFormat/>
    <w:pPr>
      <w:keepNext w:val="false"/>
      <w:keepLines w:val="false"/>
      <w:pageBreakBefore w:val="false"/>
      <w:widowControl/>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LinkdaInternet">
    <w:name w:val="Link da Internet"/>
    <w:rPr>
      <w:u w:val="single" w:color="FFFFFF"/>
    </w:rPr>
  </w:style>
  <w:style w:type="character" w:styleId="Nfase">
    <w:name w:val="Ênfase"/>
    <w:qFormat/>
    <w:rPr>
      <w:i/>
      <w:iCs/>
    </w:rPr>
  </w:style>
  <w:style w:type="character" w:styleId="Smbolosdenumerao">
    <w:name w:val="Símbolos de numeração"/>
    <w:qFormat/>
    <w:rPr/>
  </w:style>
  <w:style w:type="character" w:styleId="Numeraodelinhas">
    <w:name w:val="Numeração de linha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
    <w:name w:val="Corpo"/>
    <w:qFormat/>
    <w:pPr>
      <w:keepNext w:val="false"/>
      <w:keepLines w:val="false"/>
      <w:pageBreakBefore w:val="false"/>
      <w:widowControl/>
      <w:shd w:val="clear" w:color="auto" w:fill="auto"/>
      <w:suppressAutoHyphens w:val="fals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FFFFFF"/>
      <w:vertAlign w:val="baseline"/>
      <w:lang w:val="en-US" w:eastAsia="zh-CN" w:bidi="hi-IN"/>
    </w:rPr>
  </w:style>
  <w:style w:type="paragraph" w:styleId="Padro">
    <w:name w:val="Padrão"/>
    <w:qFormat/>
    <w:pPr>
      <w:keepNext w:val="false"/>
      <w:keepLines w:val="false"/>
      <w:pageBreakBefore w:val="false"/>
      <w:widowControl/>
      <w:shd w:val="clear" w:color="auto" w:fill="auto"/>
      <w:suppressAutoHyphens w:val="false"/>
      <w:bidi w:val="0"/>
      <w:spacing w:lineRule="auto" w:line="240" w:before="0" w:after="0"/>
      <w:ind w:left="0" w:right="0" w:hanging="0"/>
      <w:jc w:val="left"/>
    </w:pPr>
    <w:rPr>
      <w:rFonts w:ascii="Helvetica Neue" w:hAnsi="Helvetica Neue" w:eastAsia="Helvetica Neue" w:cs="Helvetica Neue"/>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FFFFFF"/>
      <w:vertAlign w:val="baseline"/>
      <w:lang w:val="pt-BR" w:eastAsia="zh-CN" w:bidi="hi-IN"/>
    </w:rPr>
  </w:style>
  <w:style w:type="paragraph" w:styleId="Cabealho">
    <w:name w:val="Header"/>
    <w:basedOn w:val="Normal"/>
    <w:pPr>
      <w:suppressLineNumbers/>
    </w:pPr>
    <w:rPr/>
  </w:style>
  <w:style w:type="paragraph" w:styleId="Rodap">
    <w:name w:val="Footer"/>
    <w:basedOn w:val="Normal"/>
    <w:pPr>
      <w:suppressLineNumbers/>
    </w:pPr>
    <w:rPr/>
  </w:style>
  <w:style w:type="numbering" w:styleId="NoList" w:default="1">
    <w:name w:val="No List"/>
    <w:qForma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18</TotalTime>
  <Application>LibreOffice/6.1.4.2$Windows_X86_64 LibreOffice_project/9d0f32d1f0b509096fd65e0d4bec26ddd1938fd3</Application>
  <Pages>1</Pages>
  <Words>504</Words>
  <Characters>2878</Characters>
  <CharactersWithSpaces>3380</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2021-03-23T09:00:36Z</dcterms:modified>
  <cp:revision>5</cp:revision>
  <dc:subject/>
  <dc:title/>
</cp:coreProperties>
</file>