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4E953" w14:textId="77777777" w:rsidR="002918FC" w:rsidRDefault="00735C67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</w:t>
      </w:r>
    </w:p>
    <w:p w14:paraId="46D80FE3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69E64AB5" w14:textId="77777777" w:rsidR="002918FC" w:rsidRDefault="00735C6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EDITAL</w:t>
      </w:r>
    </w:p>
    <w:p w14:paraId="42CCFA63" w14:textId="77777777" w:rsidR="002918FC" w:rsidRDefault="00735C67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 CONCURSO DE DESENHO INFANTIL ILUSTRATIVO PARA AS ESCOLAS MUNICIPAIS DE PARACAMBI</w:t>
      </w:r>
    </w:p>
    <w:p w14:paraId="4CAE92BD" w14:textId="77777777" w:rsidR="002918FC" w:rsidRDefault="00735C67">
      <w:pPr>
        <w:spacing w:after="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0403047" w14:textId="122B524C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Secretaria Municipal de Ambiente e Desenvolvimento Sustentável de Paracambi e Secretaria Municipal de Educação de Paracambi, torna público, para conhecimento dos interessados, o I Concurso de Desenho Infantil Ilustrativo para as Escolas Municipais de Paracambi com o tema: Biodiversidade do Parque Natural Municipal do Curió -</w:t>
      </w:r>
      <w:r w:rsidR="00B009F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PNMC, nas condições estabelecidas neste Edital. Os melhores desenhos selecionados por Comissão Julgadora constituída para esse fim, terão a oportunidade de participar da cartilha “Biodiversidade e Arte no PNMC”. </w:t>
      </w:r>
    </w:p>
    <w:p w14:paraId="198908E9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9278273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TEMA DO CONCURSO</w:t>
      </w:r>
    </w:p>
    <w:p w14:paraId="3BC44B45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BIODIVERSIDADE DO PARQUE NATURAL MUNICIPAL DO CURIÓ- PNMC </w:t>
      </w:r>
    </w:p>
    <w:p w14:paraId="74887991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32ACB845" w14:textId="77777777" w:rsidR="002918FC" w:rsidRDefault="00735C67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CAPÍTULO I - DO OBJETIVO </w:t>
      </w:r>
    </w:p>
    <w:p w14:paraId="27260E01" w14:textId="77777777" w:rsidR="002918FC" w:rsidRDefault="002918FC">
      <w:pPr>
        <w:rPr>
          <w:rFonts w:ascii="Arial" w:eastAsia="Arial" w:hAnsi="Arial" w:cs="Arial"/>
          <w:sz w:val="24"/>
          <w:szCs w:val="24"/>
        </w:rPr>
      </w:pPr>
    </w:p>
    <w:p w14:paraId="79F3F528" w14:textId="77777777" w:rsidR="002918FC" w:rsidRDefault="00735C67">
      <w:pPr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</w:t>
      </w:r>
      <w:r>
        <w:rPr>
          <w:rFonts w:ascii="Arial" w:eastAsia="Arial" w:hAnsi="Arial" w:cs="Arial"/>
          <w:sz w:val="24"/>
          <w:szCs w:val="24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Incentivar a criança as reflexões sobre as questões do meio ambiente de forma participativa, estabelecemos as normas para a realização e participação no concurso;</w:t>
      </w:r>
    </w:p>
    <w:p w14:paraId="1F10F399" w14:textId="77777777" w:rsidR="002918FC" w:rsidRDefault="002918FC">
      <w:pPr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5F9C267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II – INSCRIÇÃO E PARTICIPAÇÃO</w:t>
      </w:r>
    </w:p>
    <w:p w14:paraId="047BD56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7E9BDED" w14:textId="77777777" w:rsidR="00A93F60" w:rsidRDefault="00A93F60" w:rsidP="00A93F60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2º Poderão participar no concurso alunos das classes de 1</w:t>
      </w:r>
      <w:r>
        <w:rPr>
          <w:rFonts w:ascii="Arial" w:eastAsia="Arial" w:hAnsi="Arial" w:cs="Arial"/>
          <w:sz w:val="24"/>
          <w:szCs w:val="24"/>
          <w:u w:val="single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ao 9</w:t>
      </w:r>
      <w:r>
        <w:rPr>
          <w:rFonts w:ascii="Arial" w:eastAsia="Arial" w:hAnsi="Arial" w:cs="Arial"/>
          <w:sz w:val="24"/>
          <w:szCs w:val="24"/>
          <w:u w:val="single"/>
          <w:vertAlign w:val="superscript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Ano das escolas da rede municipal de Paracambi;</w:t>
      </w:r>
    </w:p>
    <w:p w14:paraId="1D27FC26" w14:textId="77777777" w:rsidR="00A93F60" w:rsidRDefault="00A93F60" w:rsidP="00A93F6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201097C" w14:textId="77777777" w:rsidR="00A93F60" w:rsidRDefault="00A93F60" w:rsidP="00A93F6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3º Na forma da Lei Civil, vedada a participação no concurso de parentes ou afins de membros da Comissão Julgadora, assim como, auxílio na confecção das ilustrações por professores e/ou responsáveis;</w:t>
      </w:r>
    </w:p>
    <w:p w14:paraId="1DB5CEA5" w14:textId="28C10401" w:rsidR="002918FC" w:rsidRDefault="00735C6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4º Os professores deverão incentivar a participação dos alunos, auxiliando-os a realizarem </w:t>
      </w:r>
      <w:r w:rsidR="00B009F8">
        <w:rPr>
          <w:rFonts w:ascii="Arial" w:eastAsia="Arial" w:hAnsi="Arial" w:cs="Arial"/>
          <w:sz w:val="24"/>
          <w:szCs w:val="24"/>
        </w:rPr>
        <w:t xml:space="preserve">os desenhos </w:t>
      </w:r>
      <w:r>
        <w:rPr>
          <w:rFonts w:ascii="Arial" w:eastAsia="Arial" w:hAnsi="Arial" w:cs="Arial"/>
          <w:sz w:val="24"/>
          <w:szCs w:val="24"/>
        </w:rPr>
        <w:t xml:space="preserve">quando for preciso; </w:t>
      </w:r>
    </w:p>
    <w:p w14:paraId="62C552B3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47029729" w14:textId="48E17EEF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5º As ilustrações </w:t>
      </w:r>
      <w:r w:rsidR="00A93F60">
        <w:rPr>
          <w:rFonts w:ascii="Arial" w:eastAsia="Arial" w:hAnsi="Arial" w:cs="Arial"/>
          <w:sz w:val="24"/>
          <w:szCs w:val="24"/>
        </w:rPr>
        <w:t xml:space="preserve">não </w:t>
      </w:r>
      <w:r>
        <w:rPr>
          <w:rFonts w:ascii="Arial" w:eastAsia="Arial" w:hAnsi="Arial" w:cs="Arial"/>
          <w:sz w:val="24"/>
          <w:szCs w:val="24"/>
        </w:rPr>
        <w:t>deve</w:t>
      </w:r>
      <w:r w:rsidR="00A93F60">
        <w:rPr>
          <w:rFonts w:ascii="Arial" w:eastAsia="Arial" w:hAnsi="Arial" w:cs="Arial"/>
          <w:sz w:val="24"/>
          <w:szCs w:val="24"/>
        </w:rPr>
        <w:t>m ser identificadas</w:t>
      </w:r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496DDC95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16B40E0F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6º A inscrição será gratuita e deverá ser individual;</w:t>
      </w:r>
    </w:p>
    <w:p w14:paraId="148C0555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5AB543FA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7º O desenho do aluno participante, contendo obrigatoriamente todas as informações, em letra legível, sob pena de indeferimento: </w:t>
      </w:r>
    </w:p>
    <w:p w14:paraId="76FDAD33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7CEA867E" w14:textId="33C88951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8º </w:t>
      </w:r>
      <w:r w:rsidR="00B009F8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candidato e seus responsáveis estarão, automaticamente, concordando com as regras do concurso, inclusive a cessão do direito autoral do desenho, assim como do direito de publicação do mesmo, conforme estabelece o art. 111, caput, da Lei 8.666, de 21/06/1993, onde tem em seu referido texto: “</w:t>
      </w:r>
      <w:r>
        <w:rPr>
          <w:rFonts w:ascii="Arial" w:eastAsia="Arial" w:hAnsi="Arial" w:cs="Arial"/>
          <w:i/>
          <w:sz w:val="24"/>
          <w:szCs w:val="24"/>
        </w:rPr>
        <w:t>A Administração só poderá contratar, pagar, premiar ou receber projeto ou serviço técnico especializado desde que o autor ceda os direitos patrimoniais a ele relativos e a Administração possa utilizá-lo de acordo com o previsto no regulamento de concurso ou no ajuste para sua elaboração”;</w:t>
      </w:r>
    </w:p>
    <w:p w14:paraId="4C369179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14:paraId="6477B8FB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CAPÍTULO III - DOS DESENHOS </w:t>
      </w:r>
    </w:p>
    <w:p w14:paraId="60004FD8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704096F" w14:textId="0438AA70" w:rsidR="002918FC" w:rsidRPr="009E7513" w:rsidRDefault="00735C67" w:rsidP="009E751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9º Cada concorrente poderá participar com apenas um desenho. Sugestão para os desenhos, poderão ser </w:t>
      </w:r>
      <w:r w:rsidRPr="00B5095B">
        <w:rPr>
          <w:rFonts w:ascii="Arial" w:eastAsia="Arial" w:hAnsi="Arial" w:cs="Arial"/>
          <w:sz w:val="24"/>
          <w:szCs w:val="24"/>
        </w:rPr>
        <w:t>desenvolvidos em modalidades lápis</w:t>
      </w:r>
      <w:r w:rsidR="00B5095B" w:rsidRPr="00B5095B">
        <w:rPr>
          <w:rFonts w:ascii="Arial" w:eastAsia="Arial" w:hAnsi="Arial" w:cs="Arial"/>
          <w:sz w:val="24"/>
          <w:szCs w:val="24"/>
        </w:rPr>
        <w:t>,</w:t>
      </w:r>
      <w:r w:rsidR="00B5095B" w:rsidRPr="00B5095B">
        <w:rPr>
          <w:rFonts w:ascii="Arial" w:hAnsi="Arial" w:cs="Arial"/>
          <w:sz w:val="24"/>
          <w:szCs w:val="24"/>
        </w:rPr>
        <w:t xml:space="preserve"> giz de cera e caneta hidrográfica</w:t>
      </w:r>
      <w:r w:rsidRPr="00B5095B">
        <w:rPr>
          <w:rFonts w:ascii="Arial" w:eastAsia="Arial" w:hAnsi="Arial" w:cs="Arial"/>
          <w:sz w:val="24"/>
          <w:szCs w:val="24"/>
        </w:rPr>
        <w:t xml:space="preserve">, apresentados em </w:t>
      </w:r>
      <w:r w:rsidRPr="009E7513">
        <w:rPr>
          <w:rFonts w:ascii="Arial" w:eastAsia="Arial" w:hAnsi="Arial" w:cs="Arial"/>
          <w:sz w:val="24"/>
          <w:szCs w:val="24"/>
        </w:rPr>
        <w:t>uma única folha de papel de formato A4, de preferência 180 ou 120 g/m²</w:t>
      </w:r>
      <w:r w:rsidR="00B009F8" w:rsidRPr="009E7513">
        <w:rPr>
          <w:rFonts w:ascii="Arial" w:eastAsia="Arial" w:hAnsi="Arial" w:cs="Arial"/>
          <w:sz w:val="24"/>
          <w:szCs w:val="24"/>
        </w:rPr>
        <w:t>, de preferência</w:t>
      </w:r>
      <w:r w:rsidR="009E7513" w:rsidRPr="009E7513">
        <w:rPr>
          <w:rFonts w:ascii="Arial" w:eastAsia="Arial" w:hAnsi="Arial" w:cs="Arial"/>
          <w:sz w:val="24"/>
          <w:szCs w:val="24"/>
        </w:rPr>
        <w:t xml:space="preserve">. </w:t>
      </w:r>
      <w:r w:rsidR="009E7513" w:rsidRPr="009E7513">
        <w:rPr>
          <w:rFonts w:ascii="Arial" w:hAnsi="Arial" w:cs="Arial"/>
          <w:sz w:val="24"/>
          <w:szCs w:val="24"/>
        </w:rPr>
        <w:t>O participante, caso deseje, poderá utilizar todos os materiais indicados em seu trabalho;</w:t>
      </w:r>
    </w:p>
    <w:p w14:paraId="40EA936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224E8F4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10. O desenho deverá ser obrigatoriamente inédito. Entende-se por inédita a obra não editada e não publicada (parcialmente ou em sua totalidade) em qualquer meio de comunicação;</w:t>
      </w:r>
    </w:p>
    <w:p w14:paraId="5D097DA7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50266588" w14:textId="23E93833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11. Os desenhos deverão ser obrigatoriamente referentes à fauna</w:t>
      </w:r>
      <w:r w:rsidR="00B009F8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>flora</w:t>
      </w:r>
      <w:r w:rsidR="00B009F8">
        <w:rPr>
          <w:rFonts w:ascii="Arial" w:eastAsia="Arial" w:hAnsi="Arial" w:cs="Arial"/>
          <w:sz w:val="24"/>
          <w:szCs w:val="24"/>
        </w:rPr>
        <w:t xml:space="preserve"> e outros organismos</w:t>
      </w:r>
      <w:r>
        <w:rPr>
          <w:rFonts w:ascii="Arial" w:eastAsia="Arial" w:hAnsi="Arial" w:cs="Arial"/>
          <w:sz w:val="24"/>
          <w:szCs w:val="24"/>
        </w:rPr>
        <w:t xml:space="preserve"> do PNMC, tendo como base para consulta das espécies o Plano de Manejo do PNMC, disponibilizado para Download no endereço eletrônico (</w:t>
      </w:r>
      <w:hyperlink r:id="rId6">
        <w:r>
          <w:rPr>
            <w:rFonts w:ascii="Arial" w:eastAsia="Arial" w:hAnsi="Arial" w:cs="Arial"/>
            <w:i/>
            <w:color w:val="0563C1"/>
            <w:sz w:val="24"/>
            <w:szCs w:val="24"/>
            <w:u w:val="single"/>
          </w:rPr>
          <w:t>https://paracambi.rj.gov.br/meio-ambiente/</w:t>
        </w:r>
      </w:hyperlink>
      <w:r>
        <w:rPr>
          <w:rFonts w:ascii="Arial" w:eastAsia="Arial" w:hAnsi="Arial" w:cs="Arial"/>
          <w:i/>
          <w:color w:val="2F5496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</w:p>
    <w:p w14:paraId="6C11F888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878695A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CAPÍTULO IV - DO ENVIO DOS DESENHOS </w:t>
      </w:r>
    </w:p>
    <w:p w14:paraId="0E6E6390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BEE31D4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12. A Escola deverá auxiliar todos os alunos participantes do concurso quanto as regras deste edital;</w:t>
      </w:r>
    </w:p>
    <w:p w14:paraId="3BFA536E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0D5F6C65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13. O desenho deverá ser enviado à professora responsável pela classe, onde serão agrupados em envelopes constando no lado de fora a identificação da turma, escola e data, posteriormente encaminhado para direção da escola;</w:t>
      </w:r>
    </w:p>
    <w:p w14:paraId="20CE1278" w14:textId="77777777" w:rsidR="002918FC" w:rsidRDefault="002918FC">
      <w:pPr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1CA74CC7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§ 1º Não deverá haver identificação do autor no desenho em si. </w:t>
      </w:r>
    </w:p>
    <w:p w14:paraId="59393732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03076F41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§ 2º Desenhos em cujo verso não constem os dados mencionados no </w:t>
      </w:r>
      <w:proofErr w:type="spellStart"/>
      <w:r>
        <w:rPr>
          <w:rFonts w:ascii="Arial" w:eastAsia="Arial" w:hAnsi="Arial" w:cs="Arial"/>
          <w:sz w:val="24"/>
          <w:szCs w:val="24"/>
        </w:rPr>
        <w:t>Art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7° poderão ser desclassificados. </w:t>
      </w:r>
    </w:p>
    <w:p w14:paraId="4F43CE47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774D6670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14. A direção das escolas serão responsáveis para o envio dos desenhos, para a Secretaria Municipal de Meio Ambiente e Desenvolvimento Sustentável de Paracambi;</w:t>
      </w:r>
    </w:p>
    <w:p w14:paraId="6F5FD610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4AA41BEC" w14:textId="5F45FD4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§ 1° Os trabalhos deverão ser entregues no prazo de até </w:t>
      </w:r>
      <w:r w:rsidR="00676B5B">
        <w:rPr>
          <w:rFonts w:ascii="Arial" w:eastAsia="Arial" w:hAnsi="Arial" w:cs="Arial"/>
          <w:sz w:val="24"/>
          <w:szCs w:val="24"/>
        </w:rPr>
        <w:t xml:space="preserve">uma semana </w:t>
      </w:r>
      <w:r>
        <w:rPr>
          <w:rFonts w:ascii="Arial" w:eastAsia="Arial" w:hAnsi="Arial" w:cs="Arial"/>
          <w:sz w:val="24"/>
          <w:szCs w:val="24"/>
        </w:rPr>
        <w:t>posterior ao encerramento d</w:t>
      </w:r>
      <w:r w:rsidR="00676B5B">
        <w:rPr>
          <w:rFonts w:ascii="Arial" w:eastAsia="Arial" w:hAnsi="Arial" w:cs="Arial"/>
          <w:sz w:val="24"/>
          <w:szCs w:val="24"/>
        </w:rPr>
        <w:t xml:space="preserve">o edital, </w:t>
      </w:r>
      <w:r>
        <w:rPr>
          <w:rFonts w:ascii="Arial" w:eastAsia="Arial" w:hAnsi="Arial" w:cs="Arial"/>
          <w:sz w:val="24"/>
          <w:szCs w:val="24"/>
        </w:rPr>
        <w:t>devidamente acondicionados sem ser dobrados, machados, rasurados ou contendo qualquer tipo de característica que venha a comprometer o conteúdo do desenho</w:t>
      </w:r>
      <w:r w:rsidR="00B009F8">
        <w:rPr>
          <w:rFonts w:ascii="Arial" w:eastAsia="Arial" w:hAnsi="Arial" w:cs="Arial"/>
          <w:sz w:val="24"/>
          <w:szCs w:val="24"/>
        </w:rPr>
        <w:t>.</w:t>
      </w:r>
    </w:p>
    <w:p w14:paraId="14D00D2C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Parágrafo único - Os trabalhos serão devolvidos a seus autores após a seleção dos desenhos pela comissão organizadora. </w:t>
      </w:r>
    </w:p>
    <w:p w14:paraId="0C95FBB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70E5A3AB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V - PRAZOS E CRONOGRAMA</w:t>
      </w:r>
    </w:p>
    <w:p w14:paraId="34C4C651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7BF8DA2E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15. Todos os prazos referentes a este edital terão como base o quadro a seguir:</w:t>
      </w:r>
    </w:p>
    <w:p w14:paraId="14D6FEDD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737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825"/>
        <w:gridCol w:w="3546"/>
      </w:tblGrid>
      <w:tr w:rsidR="002918FC" w14:paraId="5D01C0DD" w14:textId="77777777">
        <w:trPr>
          <w:trHeight w:val="343"/>
        </w:trPr>
        <w:tc>
          <w:tcPr>
            <w:tcW w:w="3825" w:type="dxa"/>
            <w:tcBorders>
              <w:top w:val="single" w:sz="4" w:space="0" w:color="9CC2E5"/>
              <w:left w:val="single" w:sz="4" w:space="0" w:color="9CC2E5"/>
              <w:bottom w:val="single" w:sz="12" w:space="0" w:color="9CC2E5"/>
              <w:right w:val="single" w:sz="4" w:space="0" w:color="9CC2E5"/>
            </w:tcBorders>
          </w:tcPr>
          <w:p w14:paraId="16FC2A59" w14:textId="77777777" w:rsidR="002918FC" w:rsidRDefault="00735C67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Atividade </w:t>
            </w:r>
          </w:p>
        </w:tc>
        <w:tc>
          <w:tcPr>
            <w:tcW w:w="3546" w:type="dxa"/>
            <w:tcBorders>
              <w:top w:val="single" w:sz="4" w:space="0" w:color="9CC2E5"/>
              <w:left w:val="single" w:sz="4" w:space="0" w:color="9CC2E5"/>
              <w:bottom w:val="single" w:sz="4" w:space="0" w:color="DEEAF6"/>
              <w:right w:val="single" w:sz="4" w:space="0" w:color="9CC2E5"/>
            </w:tcBorders>
          </w:tcPr>
          <w:p w14:paraId="62F14570" w14:textId="77777777" w:rsidR="002918FC" w:rsidRDefault="00735C67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Data </w:t>
            </w:r>
          </w:p>
        </w:tc>
      </w:tr>
      <w:tr w:rsidR="002918FC" w14:paraId="3628F098" w14:textId="77777777">
        <w:trPr>
          <w:trHeight w:val="649"/>
        </w:trPr>
        <w:tc>
          <w:tcPr>
            <w:tcW w:w="3825" w:type="dxa"/>
            <w:tcBorders>
              <w:top w:val="single" w:sz="12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14:paraId="2750BCB2" w14:textId="77777777" w:rsidR="002918FC" w:rsidRDefault="00735C67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Elaboração do desenho pelos participantes</w:t>
            </w:r>
          </w:p>
        </w:tc>
        <w:tc>
          <w:tcPr>
            <w:tcW w:w="3546" w:type="dxa"/>
            <w:tcBorders>
              <w:top w:val="single" w:sz="4" w:space="0" w:color="DEEAF6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14:paraId="5F63CD68" w14:textId="77777777" w:rsidR="002918FC" w:rsidRDefault="002918FC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2CBF955" w14:textId="6C73DCB7" w:rsidR="002918FC" w:rsidRDefault="00636796" w:rsidP="00A93F60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009F8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009F8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à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04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2918FC" w14:paraId="0F1D5C58" w14:textId="77777777">
        <w:trPr>
          <w:trHeight w:val="329"/>
        </w:trPr>
        <w:tc>
          <w:tcPr>
            <w:tcW w:w="382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5BA2D255" w14:textId="77777777" w:rsidR="002918FC" w:rsidRDefault="00735C67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Entrega do desenho à Secretaria de Meio Ambiente e Desenvolvimento Sustentável pela direção da Escola</w:t>
            </w:r>
          </w:p>
        </w:tc>
        <w:tc>
          <w:tcPr>
            <w:tcW w:w="354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106BDBED" w14:textId="77777777" w:rsidR="002918FC" w:rsidRDefault="002918FC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4E0CCCC" w14:textId="3D733C9C" w:rsidR="002918FC" w:rsidRDefault="00735C67" w:rsidP="00A93F60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Até 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05</w:t>
            </w:r>
            <w:r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2918FC" w14:paraId="075C5047" w14:textId="77777777">
        <w:trPr>
          <w:trHeight w:val="324"/>
        </w:trPr>
        <w:tc>
          <w:tcPr>
            <w:tcW w:w="382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14:paraId="746C5237" w14:textId="77777777" w:rsidR="002918FC" w:rsidRDefault="00735C67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Período de Avaliação da Comissão Julgadora </w:t>
            </w:r>
          </w:p>
        </w:tc>
        <w:tc>
          <w:tcPr>
            <w:tcW w:w="354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DEEAF6"/>
          </w:tcPr>
          <w:p w14:paraId="7A9AF54C" w14:textId="77777777" w:rsidR="002918FC" w:rsidRDefault="002918FC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5C1656A" w14:textId="51A05649" w:rsidR="002918FC" w:rsidRDefault="00636796" w:rsidP="00A93F60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05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>202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 xml:space="preserve"> à </w:t>
            </w:r>
            <w:r>
              <w:rPr>
                <w:rFonts w:ascii="Arial" w:eastAsia="Arial" w:hAnsi="Arial" w:cs="Arial"/>
                <w:sz w:val="24"/>
                <w:szCs w:val="24"/>
              </w:rPr>
              <w:t>31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A93F60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>2023</w:t>
            </w:r>
          </w:p>
        </w:tc>
      </w:tr>
      <w:tr w:rsidR="002918FC" w14:paraId="76A4D80E" w14:textId="77777777">
        <w:trPr>
          <w:trHeight w:val="330"/>
        </w:trPr>
        <w:tc>
          <w:tcPr>
            <w:tcW w:w="3825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7B80732E" w14:textId="18B42674" w:rsidR="002918FC" w:rsidRDefault="00735C67" w:rsidP="00A93F60">
            <w:pPr>
              <w:spacing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Divulgação dos Desenhos selecionados </w:t>
            </w:r>
          </w:p>
        </w:tc>
        <w:tc>
          <w:tcPr>
            <w:tcW w:w="3546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</w:tcPr>
          <w:p w14:paraId="09CF9F2E" w14:textId="77777777" w:rsidR="002918FC" w:rsidRDefault="002918FC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1A57BD" w14:textId="453A9D01" w:rsidR="002918FC" w:rsidRDefault="00A93F60" w:rsidP="00A93F60">
            <w:pPr>
              <w:spacing w:line="276" w:lineRule="auto"/>
              <w:ind w:left="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636796">
              <w:rPr>
                <w:rFonts w:ascii="Arial" w:eastAsia="Arial" w:hAnsi="Arial" w:cs="Arial"/>
                <w:sz w:val="24"/>
                <w:szCs w:val="24"/>
              </w:rPr>
              <w:t>/0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735C67">
              <w:rPr>
                <w:rFonts w:ascii="Arial" w:eastAsia="Arial" w:hAnsi="Arial" w:cs="Arial"/>
                <w:sz w:val="24"/>
                <w:szCs w:val="24"/>
              </w:rPr>
              <w:t>/</w:t>
            </w:r>
            <w:r w:rsidR="00B5095B">
              <w:rPr>
                <w:rFonts w:ascii="Arial" w:eastAsia="Arial" w:hAnsi="Arial" w:cs="Arial"/>
                <w:sz w:val="24"/>
                <w:szCs w:val="24"/>
              </w:rPr>
              <w:t>2023</w:t>
            </w:r>
          </w:p>
        </w:tc>
      </w:tr>
    </w:tbl>
    <w:p w14:paraId="204004A4" w14:textId="77777777" w:rsidR="002918FC" w:rsidRDefault="002918FC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2FEB908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CAPÍTULO VI - DA SELEÇÃO </w:t>
      </w:r>
    </w:p>
    <w:p w14:paraId="110D3D41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3F395D1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16. A Comissão Julgadora será integrada pessoas da Universidade Federal Rural do Rio de Janeiro- UFRRJ, tendo reconhecidos méritos no campo de artes plásticas e afins;</w:t>
      </w:r>
    </w:p>
    <w:p w14:paraId="72C75D65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6556F02A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1° Não haverá remuneração financeira aos membros da Comissão Julgadora;</w:t>
      </w:r>
    </w:p>
    <w:p w14:paraId="53485A7E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19C4687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2° É vetado a participação na Comissão Julgadoras professores da Rede Municipal de Ensino de Paracambi para que não haja nenhum tipo de favorecimento na escola dos desenhos;</w:t>
      </w:r>
    </w:p>
    <w:p w14:paraId="1EE79AA2" w14:textId="77777777" w:rsidR="002918FC" w:rsidRDefault="00735C67">
      <w:pPr>
        <w:spacing w:after="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623FBB0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17. A composição da Comissão Julgadora deverá ser publicada em Diário Oficial,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assim como os resultados dos desenhos selecionados; </w:t>
      </w:r>
    </w:p>
    <w:p w14:paraId="1D7B69AE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291EA6A" w14:textId="25B9E56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18. A Comissão Julgadora selecionará os desenhos a serem premiados, consoante os seguintes critérios: técnica</w:t>
      </w:r>
      <w:r w:rsidR="00A93F60">
        <w:rPr>
          <w:rFonts w:ascii="Arial" w:eastAsia="Arial" w:hAnsi="Arial" w:cs="Arial"/>
          <w:sz w:val="24"/>
          <w:szCs w:val="24"/>
        </w:rPr>
        <w:t xml:space="preserve"> utilizada</w:t>
      </w:r>
      <w:r>
        <w:rPr>
          <w:rFonts w:ascii="Arial" w:eastAsia="Arial" w:hAnsi="Arial" w:cs="Arial"/>
          <w:sz w:val="24"/>
          <w:szCs w:val="24"/>
        </w:rPr>
        <w:t>, expressividade, originalidade, criatividade</w:t>
      </w:r>
      <w:r w:rsidR="00A93F60">
        <w:rPr>
          <w:rFonts w:ascii="Arial" w:eastAsia="Arial" w:hAnsi="Arial" w:cs="Arial"/>
          <w:sz w:val="24"/>
          <w:szCs w:val="24"/>
        </w:rPr>
        <w:t xml:space="preserve"> nos desenhos</w:t>
      </w:r>
      <w:r>
        <w:rPr>
          <w:rFonts w:ascii="Arial" w:eastAsia="Arial" w:hAnsi="Arial" w:cs="Arial"/>
          <w:sz w:val="24"/>
          <w:szCs w:val="24"/>
        </w:rPr>
        <w:t xml:space="preserve"> e fidelidade ao tema</w:t>
      </w:r>
      <w:r w:rsidR="00A93F60">
        <w:rPr>
          <w:rFonts w:ascii="Arial" w:eastAsia="Arial" w:hAnsi="Arial" w:cs="Arial"/>
          <w:sz w:val="24"/>
          <w:szCs w:val="24"/>
        </w:rPr>
        <w:t xml:space="preserve"> com a biodiversidade do PNM do Curió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52DAB2CF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2B0A81EC" w14:textId="77777777" w:rsidR="002918FC" w:rsidRDefault="00735C6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Parágrafo Único - A decisão da Comissão Julgadora é soberana, não se admitindo recurso e, podendo a mesma, inclusive, deixar de conferir a láurea. </w:t>
      </w:r>
    </w:p>
    <w:p w14:paraId="4D270297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C9B3C1C" w14:textId="3DB450FF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19. Os membros da Comissão Julgadora </w:t>
      </w:r>
      <w:r w:rsidR="00A93F60">
        <w:rPr>
          <w:rFonts w:ascii="Arial" w:eastAsia="Arial" w:hAnsi="Arial" w:cs="Arial"/>
          <w:sz w:val="24"/>
          <w:szCs w:val="24"/>
        </w:rPr>
        <w:t>(</w:t>
      </w:r>
      <w:r w:rsidR="00153594">
        <w:rPr>
          <w:rFonts w:ascii="Arial" w:eastAsia="Arial" w:hAnsi="Arial" w:cs="Arial"/>
          <w:sz w:val="24"/>
          <w:szCs w:val="24"/>
        </w:rPr>
        <w:t xml:space="preserve">Prof. </w:t>
      </w:r>
      <w:r w:rsidR="00A93F60">
        <w:rPr>
          <w:rFonts w:ascii="Arial" w:eastAsia="Arial" w:hAnsi="Arial" w:cs="Arial"/>
          <w:sz w:val="24"/>
          <w:szCs w:val="24"/>
        </w:rPr>
        <w:t xml:space="preserve">Marcelo Fraga, </w:t>
      </w:r>
      <w:r w:rsidR="00153594">
        <w:rPr>
          <w:rFonts w:ascii="Arial" w:eastAsia="Arial" w:hAnsi="Arial" w:cs="Arial"/>
          <w:sz w:val="24"/>
          <w:szCs w:val="24"/>
        </w:rPr>
        <w:t xml:space="preserve">Prof. </w:t>
      </w:r>
      <w:r w:rsidR="00A93F60">
        <w:rPr>
          <w:rFonts w:ascii="Arial" w:eastAsia="Arial" w:hAnsi="Arial" w:cs="Arial"/>
          <w:sz w:val="24"/>
          <w:szCs w:val="24"/>
        </w:rPr>
        <w:t>Alexandre Guedes</w:t>
      </w:r>
      <w:r w:rsidR="00153594">
        <w:rPr>
          <w:rFonts w:ascii="Arial" w:eastAsia="Arial" w:hAnsi="Arial" w:cs="Arial"/>
          <w:sz w:val="24"/>
          <w:szCs w:val="24"/>
        </w:rPr>
        <w:t>, Jé</w:t>
      </w:r>
      <w:r w:rsidR="00A93F60">
        <w:rPr>
          <w:rFonts w:ascii="Arial" w:eastAsia="Arial" w:hAnsi="Arial" w:cs="Arial"/>
          <w:sz w:val="24"/>
          <w:szCs w:val="24"/>
        </w:rPr>
        <w:t>ssic</w:t>
      </w:r>
      <w:r w:rsidR="00153594">
        <w:rPr>
          <w:rFonts w:ascii="Arial" w:eastAsia="Arial" w:hAnsi="Arial" w:cs="Arial"/>
          <w:sz w:val="24"/>
          <w:szCs w:val="24"/>
        </w:rPr>
        <w:t>a</w:t>
      </w:r>
      <w:r w:rsidR="00A93F6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53594">
        <w:rPr>
          <w:rFonts w:ascii="Arial" w:eastAsia="Arial" w:hAnsi="Arial" w:cs="Arial"/>
          <w:sz w:val="24"/>
          <w:szCs w:val="24"/>
        </w:rPr>
        <w:t>Climaco</w:t>
      </w:r>
      <w:proofErr w:type="spellEnd"/>
      <w:r w:rsidR="00153594">
        <w:rPr>
          <w:rFonts w:ascii="Arial" w:eastAsia="Arial" w:hAnsi="Arial" w:cs="Arial"/>
          <w:sz w:val="24"/>
          <w:szCs w:val="24"/>
        </w:rPr>
        <w:t xml:space="preserve"> e P</w:t>
      </w:r>
      <w:bookmarkStart w:id="0" w:name="_GoBack"/>
      <w:bookmarkEnd w:id="0"/>
      <w:r w:rsidR="00153594">
        <w:rPr>
          <w:rFonts w:ascii="Arial" w:eastAsia="Arial" w:hAnsi="Arial" w:cs="Arial"/>
          <w:sz w:val="24"/>
          <w:szCs w:val="24"/>
        </w:rPr>
        <w:t xml:space="preserve">rofa. Denise Foguinho) </w:t>
      </w:r>
      <w:r>
        <w:rPr>
          <w:rFonts w:ascii="Arial" w:eastAsia="Arial" w:hAnsi="Arial" w:cs="Arial"/>
          <w:sz w:val="24"/>
          <w:szCs w:val="24"/>
        </w:rPr>
        <w:t>reunir-se-ão para eleger os melhores desenhos de acordo com as regras deste edital;</w:t>
      </w:r>
    </w:p>
    <w:p w14:paraId="1A5DF589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1A149E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CAPÍTULO VII - DA PREMIAÇÃO</w:t>
      </w:r>
    </w:p>
    <w:p w14:paraId="439C3705" w14:textId="77777777" w:rsidR="002918FC" w:rsidRDefault="00735C6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AF7A570" w14:textId="661F9068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20. Os jovens artistas escolhidos serão agraciados com um exemplar da cartilha</w:t>
      </w:r>
      <w:r w:rsidR="00B5095B">
        <w:rPr>
          <w:rFonts w:ascii="Arial" w:eastAsia="Arial" w:hAnsi="Arial" w:cs="Arial"/>
          <w:sz w:val="24"/>
          <w:szCs w:val="24"/>
        </w:rPr>
        <w:t xml:space="preserve"> impressa</w:t>
      </w:r>
      <w:r>
        <w:rPr>
          <w:rFonts w:ascii="Arial" w:eastAsia="Arial" w:hAnsi="Arial" w:cs="Arial"/>
          <w:sz w:val="24"/>
          <w:szCs w:val="24"/>
        </w:rPr>
        <w:t>, doados pelas Prefeitura Municipal de Paracambi</w:t>
      </w:r>
      <w:r w:rsidR="00B5095B">
        <w:rPr>
          <w:rFonts w:ascii="Arial" w:eastAsia="Arial" w:hAnsi="Arial" w:cs="Arial"/>
          <w:sz w:val="24"/>
          <w:szCs w:val="24"/>
        </w:rPr>
        <w:t>, assim que os exemplares impressos forem publicados</w:t>
      </w:r>
      <w:r>
        <w:rPr>
          <w:rFonts w:ascii="Arial" w:eastAsia="Arial" w:hAnsi="Arial" w:cs="Arial"/>
          <w:sz w:val="24"/>
          <w:szCs w:val="24"/>
        </w:rPr>
        <w:t xml:space="preserve">;  </w:t>
      </w:r>
    </w:p>
    <w:p w14:paraId="6992A5BB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9ECF44A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§ 1° A Premiação será entregue em cerimônia específica para tal que será divulgado pelas Secretaria Municipal de Ambiente e Desenvolvimento Sustentável de Paracambi e Secretaria Municipal de Educação;  </w:t>
      </w:r>
    </w:p>
    <w:p w14:paraId="5264904D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</w:p>
    <w:p w14:paraId="7700B68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21. Os desenhos premiados poderão ser incluídos em publicações diversas das Secretaria Municipal de Ambiente e Desenvolvimento Sustentável de Paracambi e Secretaria Municipal de Educação e da Universidade Federal Rural do Rio de Janeiro-UFRRJ e em seus respectivos sítios eletrônicos, desde que seja para o fomento e divulgação da Educação Ambiental;</w:t>
      </w:r>
    </w:p>
    <w:p w14:paraId="71667F93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4392F67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CAPÍTULO VIII - DAS DISPOSIÇÕES FINAIS </w:t>
      </w:r>
    </w:p>
    <w:p w14:paraId="20DC45C8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D6DC87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22. A participação implica a plena aceitação das normas deste regulamento e o não cumprimento de qualquer uma delas acarretará a desclassificação do desenho concorrente; </w:t>
      </w:r>
    </w:p>
    <w:p w14:paraId="37AF9F7F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7869C0F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23. A Comissão Julgadora será competente para dirimir, graciosamente, eventuais dúvidas de interpretação do presente regulamento e resolver casos omissos;</w:t>
      </w:r>
    </w:p>
    <w:p w14:paraId="321DCBE2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C236E2D" w14:textId="77777777" w:rsidR="002918FC" w:rsidRDefault="00735C6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Art. 24. Elege-se o Foro da Comissão para dirimir as questões oriundas deste Regulamento. </w:t>
      </w:r>
    </w:p>
    <w:p w14:paraId="36467C5B" w14:textId="77777777" w:rsidR="002918FC" w:rsidRDefault="002918FC">
      <w:pPr>
        <w:jc w:val="both"/>
        <w:rPr>
          <w:rFonts w:ascii="Arial" w:eastAsia="Arial" w:hAnsi="Arial" w:cs="Arial"/>
          <w:sz w:val="24"/>
          <w:szCs w:val="24"/>
        </w:rPr>
      </w:pPr>
    </w:p>
    <w:p w14:paraId="491D77E3" w14:textId="5CA1437A" w:rsidR="002918FC" w:rsidRPr="00B5095B" w:rsidRDefault="00735C67">
      <w:pPr>
        <w:spacing w:line="35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25. Quaisquer dúvidas sobre o concurso ou sobre o presente regulamento devem ser encaminhadas ao e-</w:t>
      </w:r>
      <w:r w:rsidRPr="00B5095B">
        <w:rPr>
          <w:rFonts w:ascii="Arial" w:eastAsia="Arial" w:hAnsi="Arial" w:cs="Arial"/>
          <w:sz w:val="24"/>
          <w:szCs w:val="24"/>
        </w:rPr>
        <w:t xml:space="preserve">mail: </w:t>
      </w:r>
      <w:r w:rsidRPr="00B5095B">
        <w:rPr>
          <w:rFonts w:ascii="Arial" w:eastAsia="Roboto" w:hAnsi="Arial" w:cs="Arial"/>
          <w:color w:val="222222"/>
          <w:sz w:val="24"/>
          <w:szCs w:val="24"/>
          <w:highlight w:val="white"/>
        </w:rPr>
        <w:t>meioambientepbi@gmail.com</w:t>
      </w:r>
      <w:r w:rsidR="00B5095B">
        <w:rPr>
          <w:rFonts w:ascii="Arial" w:eastAsia="Roboto" w:hAnsi="Arial" w:cs="Arial"/>
          <w:color w:val="222222"/>
          <w:sz w:val="24"/>
          <w:szCs w:val="24"/>
        </w:rPr>
        <w:t>.</w:t>
      </w:r>
    </w:p>
    <w:p w14:paraId="0A8D2E96" w14:textId="77777777" w:rsidR="002918FC" w:rsidRDefault="002918FC">
      <w:pPr>
        <w:spacing w:line="35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6540F247" w14:textId="77777777" w:rsidR="002918FC" w:rsidRDefault="002918FC">
      <w:pPr>
        <w:spacing w:line="35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079B7A11" w14:textId="77777777" w:rsidR="002918FC" w:rsidRDefault="002918FC">
      <w:pPr>
        <w:spacing w:line="35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2A6A3B5" w14:textId="77777777" w:rsidR="002918FC" w:rsidRDefault="002918FC">
      <w:pPr>
        <w:spacing w:line="35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7DE3462B" w14:textId="77777777" w:rsidR="002918FC" w:rsidRDefault="002918FC">
      <w:pPr>
        <w:spacing w:line="35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1307E3B9" w14:textId="77777777" w:rsidR="002918FC" w:rsidRDefault="002918FC">
      <w:pPr>
        <w:spacing w:after="4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0B7ECAD" w14:textId="77777777" w:rsidR="002918FC" w:rsidRDefault="00735C67">
      <w:pPr>
        <w:spacing w:after="3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AFF72BB" w14:textId="77777777" w:rsidR="002918FC" w:rsidRDefault="002918FC">
      <w:pPr>
        <w:spacing w:after="37"/>
        <w:jc w:val="both"/>
        <w:rPr>
          <w:rFonts w:ascii="Arial" w:eastAsia="Arial" w:hAnsi="Arial" w:cs="Arial"/>
          <w:sz w:val="24"/>
          <w:szCs w:val="24"/>
        </w:rPr>
      </w:pPr>
    </w:p>
    <w:p w14:paraId="54E12728" w14:textId="77777777" w:rsidR="002918FC" w:rsidRDefault="002918FC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2918FC">
      <w:headerReference w:type="default" r:id="rId7"/>
      <w:footerReference w:type="default" r:id="rId8"/>
      <w:pgSz w:w="11907" w:h="16840"/>
      <w:pgMar w:top="1418" w:right="1418" w:bottom="1985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EA423" w14:textId="77777777" w:rsidR="0055645D" w:rsidRDefault="0055645D">
      <w:r>
        <w:separator/>
      </w:r>
    </w:p>
  </w:endnote>
  <w:endnote w:type="continuationSeparator" w:id="0">
    <w:p w14:paraId="35EB8498" w14:textId="77777777" w:rsidR="0055645D" w:rsidRDefault="0055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17ADC" w14:textId="77777777" w:rsidR="002918FC" w:rsidRDefault="00735C67">
    <w:pPr>
      <w:ind w:left="2832" w:firstLine="708"/>
      <w:rPr>
        <w:rFonts w:ascii="Cambria" w:eastAsia="Cambria" w:hAnsi="Cambria" w:cs="Cambria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“Seja esperto: não use drogas!”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4076DBB9" wp14:editId="2AD80D25">
          <wp:simplePos x="0" y="0"/>
          <wp:positionH relativeFrom="column">
            <wp:posOffset>2965450</wp:posOffset>
          </wp:positionH>
          <wp:positionV relativeFrom="paragraph">
            <wp:posOffset>-487679</wp:posOffset>
          </wp:positionV>
          <wp:extent cx="377190" cy="4730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190" cy="47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230831" w14:textId="77777777" w:rsidR="002918FC" w:rsidRDefault="00735C67">
    <w:pPr>
      <w:jc w:val="center"/>
      <w:rPr>
        <w:rFonts w:ascii="Cambria" w:eastAsia="Cambria" w:hAnsi="Cambria" w:cs="Cambria"/>
        <w:sz w:val="14"/>
        <w:szCs w:val="14"/>
      </w:rPr>
    </w:pPr>
    <w:r>
      <w:rPr>
        <w:rFonts w:ascii="Cambria" w:eastAsia="Cambria" w:hAnsi="Cambria" w:cs="Cambria"/>
        <w:sz w:val="14"/>
        <w:szCs w:val="14"/>
      </w:rPr>
      <w:t>RUA Sebastião Lacerda, N° 09 Fábrica PARACAMBI - RJ     CEP: 26600-000</w:t>
    </w:r>
  </w:p>
  <w:p w14:paraId="40FDF11B" w14:textId="77777777" w:rsidR="002918FC" w:rsidRDefault="00735C67">
    <w:pPr>
      <w:jc w:val="center"/>
      <w:rPr>
        <w:rFonts w:ascii="Cambria" w:eastAsia="Cambria" w:hAnsi="Cambria" w:cs="Cambria"/>
        <w:sz w:val="14"/>
        <w:szCs w:val="14"/>
      </w:rPr>
    </w:pPr>
    <w:r>
      <w:rPr>
        <w:rFonts w:ascii="Cambria" w:eastAsia="Cambria" w:hAnsi="Cambria" w:cs="Cambria"/>
        <w:sz w:val="14"/>
        <w:szCs w:val="14"/>
      </w:rPr>
      <w:t>EMAIL: meioambiente@paracambi.rj.gov.br    TEL: (21) 2683-1897</w:t>
    </w:r>
  </w:p>
  <w:p w14:paraId="69176037" w14:textId="77777777" w:rsidR="002918FC" w:rsidRDefault="00735C67">
    <w:pPr>
      <w:tabs>
        <w:tab w:val="left" w:pos="5790"/>
      </w:tabs>
      <w:jc w:val="center"/>
      <w:rPr>
        <w:rFonts w:ascii="Cambria" w:eastAsia="Cambria" w:hAnsi="Cambria" w:cs="Cambria"/>
        <w:sz w:val="14"/>
        <w:szCs w:val="14"/>
      </w:rPr>
    </w:pPr>
    <w:r>
      <w:rPr>
        <w:rFonts w:ascii="Cambria" w:eastAsia="Cambria" w:hAnsi="Cambria" w:cs="Cambria"/>
        <w:sz w:val="14"/>
        <w:szCs w:val="14"/>
      </w:rPr>
      <w:t>CNPJ: 29.138.294/0001-02</w:t>
    </w:r>
  </w:p>
  <w:p w14:paraId="40D2FBCA" w14:textId="77777777" w:rsidR="002918FC" w:rsidRDefault="002918FC">
    <w:pPr>
      <w:tabs>
        <w:tab w:val="left" w:pos="5790"/>
      </w:tabs>
      <w:jc w:val="center"/>
      <w:rPr>
        <w:rFonts w:ascii="Cambria" w:eastAsia="Cambria" w:hAnsi="Cambria" w:cs="Cambria"/>
        <w:sz w:val="18"/>
        <w:szCs w:val="18"/>
      </w:rPr>
    </w:pPr>
  </w:p>
  <w:p w14:paraId="79125E1A" w14:textId="77777777" w:rsidR="002918FC" w:rsidRDefault="00735C67">
    <w:pPr>
      <w:tabs>
        <w:tab w:val="left" w:pos="5790"/>
      </w:tabs>
      <w:jc w:val="center"/>
    </w:pPr>
    <w:r>
      <w:rPr>
        <w:rFonts w:ascii="Cambria" w:eastAsia="Cambria" w:hAnsi="Cambria" w:cs="Cambria"/>
        <w:sz w:val="18"/>
        <w:szCs w:val="18"/>
      </w:rPr>
      <w:tab/>
    </w:r>
    <w:r>
      <w:rPr>
        <w:rFonts w:ascii="Arial" w:eastAsia="Arial" w:hAnsi="Arial" w:cs="Arial"/>
      </w:rPr>
      <w:t>“</w:t>
    </w:r>
  </w:p>
  <w:p w14:paraId="50B116F6" w14:textId="77777777" w:rsidR="002918FC" w:rsidRDefault="002918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390C7" w14:textId="77777777" w:rsidR="0055645D" w:rsidRDefault="0055645D">
      <w:r>
        <w:separator/>
      </w:r>
    </w:p>
  </w:footnote>
  <w:footnote w:type="continuationSeparator" w:id="0">
    <w:p w14:paraId="06D72A38" w14:textId="77777777" w:rsidR="0055645D" w:rsidRDefault="0055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9A688" w14:textId="77777777" w:rsidR="002918FC" w:rsidRDefault="00735C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B1E483D" wp14:editId="03C64459">
          <wp:simplePos x="0" y="0"/>
          <wp:positionH relativeFrom="column">
            <wp:posOffset>5152390</wp:posOffset>
          </wp:positionH>
          <wp:positionV relativeFrom="paragraph">
            <wp:posOffset>52705</wp:posOffset>
          </wp:positionV>
          <wp:extent cx="1286510" cy="63563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6510" cy="63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838CB4B" wp14:editId="65DBE897">
          <wp:simplePos x="0" y="0"/>
          <wp:positionH relativeFrom="column">
            <wp:posOffset>-282574</wp:posOffset>
          </wp:positionH>
          <wp:positionV relativeFrom="paragraph">
            <wp:posOffset>72390</wp:posOffset>
          </wp:positionV>
          <wp:extent cx="572135" cy="64008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135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8691DC" w14:textId="77777777" w:rsidR="002918FC" w:rsidRDefault="002918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76"/>
      </w:tabs>
      <w:rPr>
        <w:color w:val="000000"/>
        <w:sz w:val="4"/>
        <w:szCs w:val="4"/>
      </w:rPr>
    </w:pPr>
  </w:p>
  <w:p w14:paraId="749698AF" w14:textId="77777777" w:rsidR="002918FC" w:rsidRDefault="002918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76"/>
      </w:tabs>
      <w:rPr>
        <w:color w:val="1F497D"/>
        <w:sz w:val="4"/>
        <w:szCs w:val="4"/>
      </w:rPr>
    </w:pPr>
  </w:p>
  <w:p w14:paraId="506C63D7" w14:textId="77777777" w:rsidR="002918FC" w:rsidRDefault="002918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76"/>
      </w:tabs>
      <w:rPr>
        <w:color w:val="1F497D"/>
        <w:sz w:val="4"/>
        <w:szCs w:val="4"/>
      </w:rPr>
    </w:pPr>
  </w:p>
  <w:p w14:paraId="693F0918" w14:textId="77777777" w:rsidR="002918FC" w:rsidRDefault="00735C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  <w:tab w:val="left" w:pos="6900"/>
      </w:tabs>
      <w:rPr>
        <w:rFonts w:ascii="Arial" w:eastAsia="Arial" w:hAnsi="Arial" w:cs="Arial"/>
        <w:color w:val="000000"/>
      </w:rPr>
    </w:pPr>
    <w:r>
      <w:rPr>
        <w:color w:val="1F497D"/>
      </w:rPr>
      <w:t xml:space="preserve">          </w:t>
    </w:r>
    <w:r>
      <w:rPr>
        <w:rFonts w:ascii="Arial" w:eastAsia="Arial" w:hAnsi="Arial" w:cs="Arial"/>
        <w:color w:val="000000"/>
      </w:rPr>
      <w:t>Estado do Rio de Janeiro</w:t>
    </w: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</w:rPr>
      <w:tab/>
    </w:r>
  </w:p>
  <w:p w14:paraId="324CBD54" w14:textId="77777777" w:rsidR="002918FC" w:rsidRDefault="00735C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         Município de Paracambi</w:t>
    </w:r>
  </w:p>
  <w:p w14:paraId="450810AA" w14:textId="77777777" w:rsidR="002918FC" w:rsidRDefault="00735C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color w:val="000000"/>
      </w:rPr>
    </w:pPr>
    <w:r>
      <w:rPr>
        <w:rFonts w:ascii="Arial" w:eastAsia="Arial" w:hAnsi="Arial" w:cs="Arial"/>
        <w:color w:val="000000"/>
      </w:rPr>
      <w:t xml:space="preserve">         Secretaria Mun. de Meio Ambiente e Desenvolvimento Sustentável</w:t>
    </w:r>
  </w:p>
  <w:p w14:paraId="617418BB" w14:textId="77777777" w:rsidR="002918FC" w:rsidRDefault="002918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FC"/>
    <w:rsid w:val="00153594"/>
    <w:rsid w:val="002918FC"/>
    <w:rsid w:val="003E4D6D"/>
    <w:rsid w:val="0055645D"/>
    <w:rsid w:val="00636796"/>
    <w:rsid w:val="00676B5B"/>
    <w:rsid w:val="00735C67"/>
    <w:rsid w:val="0093601A"/>
    <w:rsid w:val="009E7513"/>
    <w:rsid w:val="00A93F60"/>
    <w:rsid w:val="00B00995"/>
    <w:rsid w:val="00B009F8"/>
    <w:rsid w:val="00B5095B"/>
    <w:rsid w:val="00B76BE4"/>
    <w:rsid w:val="00FC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0BCCC"/>
  <w15:docId w15:val="{35C85A30-2E8B-4CF9-A7FC-85DF82F2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racambi.rj.gov.br/meio-ambiente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1147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Fraga</dc:creator>
  <cp:lastModifiedBy>Marcelo</cp:lastModifiedBy>
  <cp:revision>5</cp:revision>
  <dcterms:created xsi:type="dcterms:W3CDTF">2022-07-27T18:20:00Z</dcterms:created>
  <dcterms:modified xsi:type="dcterms:W3CDTF">2022-10-10T14:16:00Z</dcterms:modified>
</cp:coreProperties>
</file>